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D84" w:rsidRPr="00671717" w:rsidRDefault="00A355ED" w:rsidP="00411441">
      <w:pPr>
        <w:pStyle w:val="Heading1"/>
        <w:rPr>
          <w:color w:val="0075A4"/>
          <w:lang w:val="en"/>
        </w:rPr>
      </w:pPr>
      <w:r w:rsidRPr="00671717">
        <w:rPr>
          <w:color w:val="0075A4"/>
          <w:lang w:val="en"/>
        </w:rPr>
        <w:t xml:space="preserve">Hot Fix </w:t>
      </w:r>
      <w:r w:rsidR="00E36045">
        <w:rPr>
          <w:color w:val="0075A4"/>
          <w:lang w:val="en"/>
        </w:rPr>
        <w:t>565220</w:t>
      </w:r>
      <w:r w:rsidR="00BA2966">
        <w:rPr>
          <w:color w:val="0075A4"/>
          <w:lang w:val="en"/>
        </w:rPr>
        <w:t xml:space="preserve">: On Top of Release </w:t>
      </w:r>
      <w:r w:rsidR="00E36045">
        <w:rPr>
          <w:color w:val="0075A4"/>
          <w:lang w:val="en"/>
        </w:rPr>
        <w:t>7</w:t>
      </w:r>
      <w:r w:rsidR="00443887">
        <w:rPr>
          <w:color w:val="0075A4"/>
          <w:lang w:val="en"/>
        </w:rPr>
        <w:t>.</w:t>
      </w:r>
      <w:r w:rsidR="00E36045">
        <w:rPr>
          <w:color w:val="0075A4"/>
          <w:lang w:val="en"/>
        </w:rPr>
        <w:t>1</w:t>
      </w:r>
    </w:p>
    <w:p w:rsidR="008978B1" w:rsidRDefault="00E36045" w:rsidP="0095399B">
      <w:pPr>
        <w:pStyle w:val="RequirementLevel1"/>
      </w:pPr>
      <w:r w:rsidRPr="00E36045">
        <w:rPr>
          <w:rFonts w:ascii="Arial" w:hAnsi="Arial"/>
        </w:rPr>
        <w:t>Connectivity</w:t>
      </w:r>
    </w:p>
    <w:p w:rsidR="00C32D84" w:rsidRDefault="00A355ED" w:rsidP="0095399B">
      <w:pPr>
        <w:pStyle w:val="RequirementLevel2"/>
      </w:pPr>
      <w:r w:rsidRPr="00D238E6">
        <w:t>Service Request:</w:t>
      </w:r>
      <w:r>
        <w:rPr>
          <w:color w:val="009EDB"/>
          <w:szCs w:val="24"/>
        </w:rPr>
        <w:t xml:space="preserve"> </w:t>
      </w:r>
      <w:r w:rsidR="00FF7969" w:rsidRPr="00FF7969">
        <w:rPr>
          <w:rFonts w:ascii="Arial" w:hAnsi="Arial" w:cs="Arial"/>
          <w:b w:val="0"/>
          <w:color w:val="auto"/>
          <w:sz w:val="22"/>
          <w:szCs w:val="22"/>
          <w:lang w:val="en-US"/>
        </w:rPr>
        <w:t>NA</w:t>
      </w:r>
    </w:p>
    <w:p w:rsidR="00A355ED" w:rsidRPr="009E26F0" w:rsidRDefault="00A355ED" w:rsidP="0095399B">
      <w:pPr>
        <w:pStyle w:val="RequirementLevel2"/>
        <w:rPr>
          <w:rFonts w:ascii="Arial" w:hAnsi="Arial"/>
          <w:color w:val="009EDB" w:themeColor="accent1"/>
        </w:rPr>
      </w:pPr>
      <w:r w:rsidRPr="00671717">
        <w:t>Release Date:</w:t>
      </w:r>
      <w:r>
        <w:rPr>
          <w:rFonts w:ascii="Arial" w:hAnsi="Arial"/>
          <w:color w:val="009EDB"/>
        </w:rPr>
        <w:t xml:space="preserve"> </w:t>
      </w:r>
      <w:r w:rsidR="001F254D">
        <w:rPr>
          <w:rFonts w:ascii="Arial" w:hAnsi="Arial" w:cs="Arial"/>
          <w:b w:val="0"/>
          <w:color w:val="auto"/>
          <w:sz w:val="22"/>
          <w:szCs w:val="22"/>
          <w:lang w:val="en-US"/>
        </w:rPr>
        <w:t>September</w:t>
      </w:r>
      <w:r w:rsidR="00B95D38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2019</w:t>
      </w:r>
    </w:p>
    <w:p w:rsidR="00A355ED" w:rsidRPr="0095399B" w:rsidRDefault="00A355ED" w:rsidP="0095399B">
      <w:pPr>
        <w:pStyle w:val="RequirementLevel2"/>
      </w:pPr>
      <w:r w:rsidRPr="0095399B">
        <w:t>Customer Impact</w:t>
      </w:r>
    </w:p>
    <w:p w:rsidR="00E36045" w:rsidRPr="00E36045" w:rsidRDefault="00E36045" w:rsidP="00E36045">
      <w:pPr>
        <w:rPr>
          <w:rFonts w:ascii="Arial" w:hAnsi="Arial" w:cs="Arial"/>
        </w:rPr>
      </w:pPr>
      <w:r w:rsidRPr="00E36045">
        <w:rPr>
          <w:rFonts w:ascii="Arial" w:hAnsi="Arial" w:cs="Arial"/>
        </w:rPr>
        <w:t xml:space="preserve">There are new Callout configuration options that make working with callouts more intuitive. These options allow a </w:t>
      </w:r>
      <w:r w:rsidR="00694BB4">
        <w:rPr>
          <w:rFonts w:ascii="Arial" w:hAnsi="Arial" w:cs="Arial"/>
        </w:rPr>
        <w:t>C</w:t>
      </w:r>
      <w:r w:rsidRPr="00E36045">
        <w:rPr>
          <w:rFonts w:ascii="Arial" w:hAnsi="Arial" w:cs="Arial"/>
        </w:rPr>
        <w:t>allout to behave like any other Windows application:</w:t>
      </w:r>
    </w:p>
    <w:p w:rsidR="003617A0" w:rsidRDefault="00E36045" w:rsidP="00CB6657">
      <w:pPr>
        <w:pStyle w:val="HFBullets"/>
      </w:pPr>
      <w:r w:rsidRPr="00E36045">
        <w:t xml:space="preserve">The </w:t>
      </w:r>
      <w:r w:rsidR="00694BB4">
        <w:t>C</w:t>
      </w:r>
      <w:r w:rsidRPr="00E36045">
        <w:t>allout appear</w:t>
      </w:r>
      <w:r w:rsidR="003617A0">
        <w:t>s</w:t>
      </w:r>
      <w:r w:rsidRPr="00E36045">
        <w:t xml:space="preserve"> in </w:t>
      </w:r>
      <w:r w:rsidR="00500BF0">
        <w:t xml:space="preserve">the </w:t>
      </w:r>
      <w:r w:rsidRPr="00E36045">
        <w:t>Windows taskbar and Task Manager, enabling</w:t>
      </w:r>
      <w:r w:rsidR="00500BF0">
        <w:t xml:space="preserve"> </w:t>
      </w:r>
      <w:r w:rsidRPr="00E36045">
        <w:t>you</w:t>
      </w:r>
      <w:r w:rsidR="00500BF0">
        <w:t xml:space="preserve"> to</w:t>
      </w:r>
      <w:r w:rsidRPr="00E36045">
        <w:t>:</w:t>
      </w:r>
    </w:p>
    <w:p w:rsidR="00E36045" w:rsidRPr="00E36045" w:rsidRDefault="00E36045" w:rsidP="003617A0">
      <w:pPr>
        <w:pStyle w:val="HFBullets"/>
        <w:numPr>
          <w:ilvl w:val="1"/>
          <w:numId w:val="34"/>
        </w:numPr>
      </w:pPr>
      <w:r w:rsidRPr="00E36045">
        <w:t xml:space="preserve">Use </w:t>
      </w:r>
      <w:proofErr w:type="spellStart"/>
      <w:r w:rsidRPr="00E36045">
        <w:t>A</w:t>
      </w:r>
      <w:r w:rsidR="000252B9">
        <w:t>lt</w:t>
      </w:r>
      <w:r w:rsidRPr="00E36045">
        <w:t>+Tab</w:t>
      </w:r>
      <w:proofErr w:type="spellEnd"/>
      <w:r w:rsidRPr="00E36045">
        <w:t xml:space="preserve"> to switch to a </w:t>
      </w:r>
      <w:r w:rsidR="00694BB4">
        <w:t>C</w:t>
      </w:r>
      <w:r w:rsidRPr="00E36045">
        <w:t xml:space="preserve">allout or </w:t>
      </w:r>
      <w:r w:rsidR="00694BB4">
        <w:t xml:space="preserve">to switch </w:t>
      </w:r>
      <w:r w:rsidRPr="00E36045">
        <w:t xml:space="preserve">between </w:t>
      </w:r>
      <w:r w:rsidR="00694BB4">
        <w:t>C</w:t>
      </w:r>
      <w:r w:rsidRPr="00E36045">
        <w:t>allouts</w:t>
      </w:r>
      <w:r w:rsidR="003617A0">
        <w:t>.</w:t>
      </w:r>
    </w:p>
    <w:p w:rsidR="00E36045" w:rsidRPr="00E36045" w:rsidRDefault="00E36045" w:rsidP="003617A0">
      <w:pPr>
        <w:pStyle w:val="HFBullets"/>
        <w:numPr>
          <w:ilvl w:val="1"/>
          <w:numId w:val="34"/>
        </w:numPr>
      </w:pPr>
      <w:r w:rsidRPr="00E36045">
        <w:t xml:space="preserve">Use a mouse click to switch between </w:t>
      </w:r>
      <w:r w:rsidR="00694BB4">
        <w:t>C</w:t>
      </w:r>
      <w:r w:rsidRPr="00E36045">
        <w:t xml:space="preserve">allouts. The caption of the active </w:t>
      </w:r>
      <w:r w:rsidR="00694BB4">
        <w:t>C</w:t>
      </w:r>
      <w:r w:rsidRPr="00E36045">
        <w:t>allout is highlighted</w:t>
      </w:r>
      <w:r w:rsidR="003617A0">
        <w:t>.</w:t>
      </w:r>
    </w:p>
    <w:p w:rsidR="00E36045" w:rsidRPr="00E36045" w:rsidRDefault="00E36045" w:rsidP="003617A0">
      <w:pPr>
        <w:pStyle w:val="HFBullets"/>
        <w:numPr>
          <w:ilvl w:val="1"/>
          <w:numId w:val="34"/>
        </w:numPr>
      </w:pPr>
      <w:r w:rsidRPr="00E36045">
        <w:t xml:space="preserve">Use a mouse click to restore a minimized </w:t>
      </w:r>
      <w:r w:rsidR="00694BB4">
        <w:t>C</w:t>
      </w:r>
      <w:r w:rsidRPr="00E36045">
        <w:t>allout from the taskbar</w:t>
      </w:r>
      <w:r w:rsidR="003617A0">
        <w:t>.</w:t>
      </w:r>
    </w:p>
    <w:p w:rsidR="00C45BD1" w:rsidRDefault="00E36045" w:rsidP="003617A0">
      <w:pPr>
        <w:pStyle w:val="HFBullets"/>
      </w:pPr>
      <w:r w:rsidRPr="00E36045">
        <w:t xml:space="preserve">The </w:t>
      </w:r>
      <w:r w:rsidR="00694BB4">
        <w:t>C</w:t>
      </w:r>
      <w:r w:rsidRPr="00E36045">
        <w:t xml:space="preserve">allout window </w:t>
      </w:r>
      <w:r w:rsidR="003617A0">
        <w:t>can</w:t>
      </w:r>
      <w:r w:rsidRPr="00E36045">
        <w:t xml:space="preserve"> always </w:t>
      </w:r>
      <w:r w:rsidR="003617A0">
        <w:t xml:space="preserve">or not always </w:t>
      </w:r>
      <w:r w:rsidRPr="00E36045">
        <w:t>appear on top of all other windows</w:t>
      </w:r>
      <w:r w:rsidR="003617A0">
        <w:t>.</w:t>
      </w:r>
    </w:p>
    <w:p w:rsidR="00A355ED" w:rsidRDefault="00A355ED" w:rsidP="0095399B">
      <w:pPr>
        <w:pStyle w:val="RequirementLevel2"/>
      </w:pPr>
      <w:r w:rsidRPr="00671717">
        <w:t>Qualifier</w:t>
      </w:r>
    </w:p>
    <w:p w:rsidR="00A85648" w:rsidRDefault="00E36045" w:rsidP="00A85648">
      <w:pPr>
        <w:rPr>
          <w:rFonts w:ascii="Arial" w:hAnsi="Arial" w:cs="Arial"/>
        </w:rPr>
      </w:pPr>
      <w:r w:rsidRPr="00E36045">
        <w:rPr>
          <w:rFonts w:ascii="Arial" w:hAnsi="Arial" w:cs="Arial"/>
        </w:rPr>
        <w:t>Callouts module</w:t>
      </w:r>
    </w:p>
    <w:p w:rsidR="00A355ED" w:rsidRDefault="00A355ED" w:rsidP="0095399B">
      <w:pPr>
        <w:pStyle w:val="RequirementLevel2"/>
      </w:pPr>
      <w:r w:rsidRPr="00671717">
        <w:t>Technical Description</w:t>
      </w:r>
    </w:p>
    <w:p w:rsidR="00E36045" w:rsidRPr="00E36045" w:rsidRDefault="00E36045" w:rsidP="000252B9">
      <w:pPr>
        <w:rPr>
          <w:rFonts w:ascii="Arial" w:hAnsi="Arial" w:cs="Arial"/>
        </w:rPr>
      </w:pPr>
      <w:r w:rsidRPr="00E36045">
        <w:rPr>
          <w:rFonts w:ascii="Arial" w:hAnsi="Arial" w:cs="Arial"/>
        </w:rPr>
        <w:t xml:space="preserve">You can configure the </w:t>
      </w:r>
      <w:r w:rsidR="000252B9">
        <w:rPr>
          <w:rFonts w:ascii="Arial" w:hAnsi="Arial" w:cs="Arial"/>
        </w:rPr>
        <w:t>C</w:t>
      </w:r>
      <w:r w:rsidRPr="00E36045">
        <w:rPr>
          <w:rFonts w:ascii="Arial" w:hAnsi="Arial" w:cs="Arial"/>
        </w:rPr>
        <w:t xml:space="preserve">allout's "Show Callout Always on Top" and "Show Callout in Taskbar" options in the System Settings in Real-Time Designer (if installed), or in the </w:t>
      </w:r>
      <w:proofErr w:type="spellStart"/>
      <w:r w:rsidRPr="00E36045">
        <w:rPr>
          <w:rFonts w:ascii="Arial" w:hAnsi="Arial" w:cs="Arial"/>
        </w:rPr>
        <w:t>RTClient.exe.config</w:t>
      </w:r>
      <w:proofErr w:type="spellEnd"/>
      <w:r w:rsidRPr="00E36045">
        <w:rPr>
          <w:rFonts w:ascii="Arial" w:hAnsi="Arial" w:cs="Arial"/>
        </w:rPr>
        <w:t xml:space="preserve"> file.</w:t>
      </w:r>
    </w:p>
    <w:p w:rsidR="00E36045" w:rsidRPr="00A30782" w:rsidRDefault="00E36045" w:rsidP="00E36045">
      <w:pPr>
        <w:rPr>
          <w:rFonts w:ascii="Arial" w:hAnsi="Arial" w:cs="Arial"/>
          <w:b/>
        </w:rPr>
      </w:pPr>
      <w:r w:rsidRPr="00A30782">
        <w:rPr>
          <w:rFonts w:ascii="Arial" w:hAnsi="Arial" w:cs="Arial"/>
          <w:b/>
        </w:rPr>
        <w:t xml:space="preserve">To configure the callouts </w:t>
      </w:r>
      <w:r w:rsidR="00A30CD2">
        <w:rPr>
          <w:rFonts w:ascii="Arial" w:hAnsi="Arial" w:cs="Arial"/>
          <w:b/>
        </w:rPr>
        <w:t>through</w:t>
      </w:r>
      <w:r w:rsidRPr="00A30782">
        <w:rPr>
          <w:rFonts w:ascii="Arial" w:hAnsi="Arial" w:cs="Arial"/>
          <w:b/>
        </w:rPr>
        <w:t xml:space="preserve"> Real-Time Designer:</w:t>
      </w:r>
    </w:p>
    <w:p w:rsidR="00E36045" w:rsidRPr="00E36045" w:rsidRDefault="00E36045" w:rsidP="00A978F0">
      <w:pPr>
        <w:pStyle w:val="ListNumber"/>
      </w:pPr>
      <w:r w:rsidRPr="00E36045">
        <w:t>Select NICE &gt; Settings &gt; Real-Time Client &gt; Callout Configurations</w:t>
      </w:r>
    </w:p>
    <w:p w:rsidR="00E36045" w:rsidRPr="00E36045" w:rsidRDefault="00E36045" w:rsidP="00B4180C">
      <w:pPr>
        <w:pStyle w:val="ListNumber"/>
      </w:pPr>
      <w:r w:rsidRPr="00E36045">
        <w:t>Update the settings:</w:t>
      </w:r>
    </w:p>
    <w:p w:rsidR="00E36045" w:rsidRPr="00B4180C" w:rsidRDefault="00E36045" w:rsidP="00EE09DC">
      <w:pPr>
        <w:pStyle w:val="HFBullets"/>
      </w:pPr>
      <w:r w:rsidRPr="00500BF0">
        <w:rPr>
          <w:b/>
          <w:bCs/>
        </w:rPr>
        <w:t>Show Callout Always on Top</w:t>
      </w:r>
      <w:r w:rsidRPr="00E36045">
        <w:t>: When set to True, the callout window</w:t>
      </w:r>
      <w:r w:rsidR="00B4180C">
        <w:t xml:space="preserve"> </w:t>
      </w:r>
      <w:r w:rsidRPr="00B4180C">
        <w:t>always appears on top.</w:t>
      </w:r>
    </w:p>
    <w:p w:rsidR="00E36045" w:rsidRPr="00E36045" w:rsidRDefault="00E36045" w:rsidP="00B4180C">
      <w:pPr>
        <w:pStyle w:val="HFBullets"/>
      </w:pPr>
      <w:r w:rsidRPr="00500BF0">
        <w:rPr>
          <w:b/>
          <w:bCs/>
        </w:rPr>
        <w:t>Show Callout in Taskbar</w:t>
      </w:r>
      <w:r w:rsidRPr="00E36045">
        <w:t xml:space="preserve">: When set to True, the callout icon appears in the Windows taskbar and in the Application tab in the Task Manager, enabling you to use </w:t>
      </w:r>
      <w:proofErr w:type="spellStart"/>
      <w:r w:rsidRPr="00E36045">
        <w:t>A</w:t>
      </w:r>
      <w:r w:rsidR="00B4180C">
        <w:t>lt</w:t>
      </w:r>
      <w:r w:rsidRPr="00E36045">
        <w:t>+Tab</w:t>
      </w:r>
      <w:proofErr w:type="spellEnd"/>
      <w:r w:rsidRPr="00E36045">
        <w:t xml:space="preserve"> to switch to a callout or </w:t>
      </w:r>
      <w:r w:rsidR="00B4180C">
        <w:t xml:space="preserve">to use a </w:t>
      </w:r>
      <w:r w:rsidRPr="00E36045">
        <w:t>mouse click to restore a minimized callout from the taskbar.</w:t>
      </w:r>
    </w:p>
    <w:p w:rsidR="00E36045" w:rsidRPr="00A30782" w:rsidRDefault="00E36045" w:rsidP="00E36045">
      <w:pPr>
        <w:rPr>
          <w:rFonts w:ascii="Arial" w:hAnsi="Arial" w:cs="Arial"/>
          <w:b/>
        </w:rPr>
      </w:pPr>
      <w:r w:rsidRPr="00A30782">
        <w:rPr>
          <w:rFonts w:ascii="Arial" w:hAnsi="Arial" w:cs="Arial"/>
          <w:b/>
        </w:rPr>
        <w:t xml:space="preserve">To configure the callouts </w:t>
      </w:r>
      <w:r w:rsidR="00A30CD2">
        <w:rPr>
          <w:rFonts w:ascii="Arial" w:hAnsi="Arial" w:cs="Arial"/>
          <w:b/>
        </w:rPr>
        <w:t>through</w:t>
      </w:r>
      <w:r w:rsidR="00A30CD2" w:rsidRPr="00A30782">
        <w:rPr>
          <w:rFonts w:ascii="Arial" w:hAnsi="Arial" w:cs="Arial"/>
          <w:b/>
        </w:rPr>
        <w:t xml:space="preserve"> </w:t>
      </w:r>
      <w:bookmarkStart w:id="0" w:name="_GoBack"/>
      <w:bookmarkEnd w:id="0"/>
      <w:r w:rsidRPr="00A30782">
        <w:rPr>
          <w:rFonts w:ascii="Arial" w:hAnsi="Arial" w:cs="Arial"/>
          <w:b/>
        </w:rPr>
        <w:t>RTClient.exe.config:</w:t>
      </w:r>
    </w:p>
    <w:p w:rsidR="00E36045" w:rsidRDefault="00E36045" w:rsidP="00B4180C">
      <w:pPr>
        <w:pStyle w:val="ListNumber"/>
        <w:numPr>
          <w:ilvl w:val="0"/>
          <w:numId w:val="37"/>
        </w:numPr>
      </w:pPr>
      <w:r w:rsidRPr="00E36045">
        <w:t xml:space="preserve">Open the </w:t>
      </w:r>
      <w:proofErr w:type="spellStart"/>
      <w:r w:rsidRPr="00E36045">
        <w:t>RTClient.exe.config</w:t>
      </w:r>
      <w:proofErr w:type="spellEnd"/>
      <w:r w:rsidRPr="00E36045">
        <w:t xml:space="preserve"> file in </w:t>
      </w:r>
      <w:r w:rsidR="00B4180C">
        <w:t xml:space="preserve">the </w:t>
      </w:r>
      <w:proofErr w:type="spellStart"/>
      <w:r w:rsidRPr="00E36045">
        <w:t>appdata</w:t>
      </w:r>
      <w:proofErr w:type="spellEnd"/>
      <w:r w:rsidRPr="00E36045">
        <w:t xml:space="preserve"> folder with a text editor.</w:t>
      </w:r>
    </w:p>
    <w:p w:rsidR="006325A9" w:rsidRDefault="00B4180C" w:rsidP="00E7458F">
      <w:pPr>
        <w:pStyle w:val="ListNumber"/>
        <w:numPr>
          <w:ilvl w:val="0"/>
          <w:numId w:val="37"/>
        </w:numPr>
      </w:pPr>
      <w:r w:rsidRPr="00B4180C">
        <w:t xml:space="preserve">Locate </w:t>
      </w:r>
      <w:r w:rsidR="006325A9">
        <w:t xml:space="preserve">the </w:t>
      </w:r>
      <w:proofErr w:type="spellStart"/>
      <w:r w:rsidR="006325A9" w:rsidRPr="006325A9">
        <w:rPr>
          <w:b/>
        </w:rPr>
        <w:t>calloutConfiguration</w:t>
      </w:r>
      <w:proofErr w:type="spellEnd"/>
      <w:r w:rsidR="006325A9">
        <w:t xml:space="preserve"> </w:t>
      </w:r>
      <w:r w:rsidR="006325A9">
        <w:t>section:</w:t>
      </w:r>
    </w:p>
    <w:p w:rsidR="006325A9" w:rsidRPr="00057247" w:rsidRDefault="006325A9" w:rsidP="006325A9">
      <w:pPr>
        <w:pStyle w:val="ListNumber"/>
        <w:numPr>
          <w:ilvl w:val="0"/>
          <w:numId w:val="0"/>
        </w:numPr>
        <w:ind w:left="720"/>
        <w:rPr>
          <w:i/>
          <w:color w:val="0070C0"/>
        </w:rPr>
      </w:pPr>
      <w:proofErr w:type="gramStart"/>
      <w:r w:rsidRPr="00057247">
        <w:rPr>
          <w:i/>
          <w:color w:val="0070C0"/>
        </w:rPr>
        <w:t>&lt;!--</w:t>
      </w:r>
      <w:proofErr w:type="gramEnd"/>
      <w:r w:rsidRPr="00057247">
        <w:rPr>
          <w:i/>
          <w:color w:val="0070C0"/>
        </w:rPr>
        <w:t xml:space="preserve"> CALLOUT --&gt;</w:t>
      </w:r>
    </w:p>
    <w:p w:rsidR="006325A9" w:rsidRPr="00057247" w:rsidRDefault="006325A9" w:rsidP="006325A9">
      <w:pPr>
        <w:pStyle w:val="ListNumber"/>
        <w:numPr>
          <w:ilvl w:val="0"/>
          <w:numId w:val="0"/>
        </w:numPr>
        <w:ind w:left="720"/>
        <w:rPr>
          <w:i/>
          <w:color w:val="0070C0"/>
        </w:rPr>
      </w:pPr>
      <w:r w:rsidRPr="00057247">
        <w:rPr>
          <w:i/>
          <w:color w:val="0070C0"/>
        </w:rPr>
        <w:t xml:space="preserve"> &lt;</w:t>
      </w:r>
      <w:proofErr w:type="spellStart"/>
      <w:r w:rsidRPr="00057247">
        <w:rPr>
          <w:i/>
          <w:color w:val="0070C0"/>
        </w:rPr>
        <w:t>calloutConfiguration</w:t>
      </w:r>
      <w:proofErr w:type="spellEnd"/>
      <w:r w:rsidRPr="00057247">
        <w:rPr>
          <w:i/>
          <w:color w:val="0070C0"/>
        </w:rPr>
        <w:t xml:space="preserve"> </w:t>
      </w:r>
      <w:proofErr w:type="spellStart"/>
      <w:r w:rsidRPr="00057247">
        <w:rPr>
          <w:i/>
          <w:color w:val="0070C0"/>
        </w:rPr>
        <w:t>useDirectProtocol</w:t>
      </w:r>
      <w:proofErr w:type="spellEnd"/>
      <w:r w:rsidRPr="00057247">
        <w:rPr>
          <w:i/>
          <w:color w:val="0070C0"/>
        </w:rPr>
        <w:t xml:space="preserve">="true" </w:t>
      </w:r>
      <w:proofErr w:type="spellStart"/>
      <w:r w:rsidRPr="00057247">
        <w:rPr>
          <w:i/>
          <w:color w:val="0070C0"/>
        </w:rPr>
        <w:t>transparentMove</w:t>
      </w:r>
      <w:proofErr w:type="spellEnd"/>
      <w:r w:rsidRPr="00057247">
        <w:rPr>
          <w:i/>
          <w:color w:val="0070C0"/>
        </w:rPr>
        <w:t xml:space="preserve">="true" </w:t>
      </w:r>
      <w:proofErr w:type="spellStart"/>
      <w:r w:rsidRPr="00057247">
        <w:rPr>
          <w:i/>
          <w:color w:val="0070C0"/>
        </w:rPr>
        <w:t>ieVersion</w:t>
      </w:r>
      <w:proofErr w:type="spellEnd"/>
      <w:r w:rsidRPr="00057247">
        <w:rPr>
          <w:i/>
          <w:color w:val="0070C0"/>
        </w:rPr>
        <w:t>="10" /&gt;</w:t>
      </w:r>
    </w:p>
    <w:p w:rsidR="00057247" w:rsidRDefault="00057247" w:rsidP="00057247">
      <w:pPr>
        <w:pStyle w:val="ListNumber"/>
      </w:pPr>
      <w:r>
        <w:lastRenderedPageBreak/>
        <w:t xml:space="preserve">If </w:t>
      </w:r>
      <w:r w:rsidR="00B4180C" w:rsidRPr="00B4180C">
        <w:t xml:space="preserve">the parameters </w:t>
      </w:r>
      <w:proofErr w:type="spellStart"/>
      <w:r w:rsidR="00B4180C" w:rsidRPr="00B4180C">
        <w:rPr>
          <w:b/>
          <w:bCs/>
        </w:rPr>
        <w:t>topMost</w:t>
      </w:r>
      <w:proofErr w:type="spellEnd"/>
      <w:r w:rsidR="00B4180C" w:rsidRPr="00B4180C">
        <w:t xml:space="preserve"> and </w:t>
      </w:r>
      <w:proofErr w:type="spellStart"/>
      <w:r w:rsidR="00B4180C" w:rsidRPr="00B4180C">
        <w:rPr>
          <w:b/>
          <w:bCs/>
        </w:rPr>
        <w:t>showInTaskbar</w:t>
      </w:r>
      <w:proofErr w:type="spellEnd"/>
      <w:r>
        <w:rPr>
          <w:b/>
          <w:bCs/>
        </w:rPr>
        <w:t xml:space="preserve"> </w:t>
      </w:r>
      <w:r w:rsidRPr="00057247">
        <w:rPr>
          <w:bCs/>
        </w:rPr>
        <w:t>do not exist</w:t>
      </w:r>
      <w:r>
        <w:t xml:space="preserve">, add them under </w:t>
      </w:r>
      <w:proofErr w:type="spellStart"/>
      <w:r w:rsidRPr="00057247">
        <w:t>calloutConfiguration</w:t>
      </w:r>
      <w:proofErr w:type="spellEnd"/>
      <w:r>
        <w:t xml:space="preserve"> and then c</w:t>
      </w:r>
      <w:r w:rsidRPr="00E36045">
        <w:t xml:space="preserve">hange the values of the parameters </w:t>
      </w:r>
      <w:r>
        <w:t>as desired</w:t>
      </w:r>
      <w:r>
        <w:t>:</w:t>
      </w:r>
    </w:p>
    <w:p w:rsidR="00E36045" w:rsidRPr="00057247" w:rsidRDefault="00E36045" w:rsidP="00057247">
      <w:pPr>
        <w:pStyle w:val="ListNumber"/>
        <w:numPr>
          <w:ilvl w:val="0"/>
          <w:numId w:val="0"/>
        </w:numPr>
        <w:ind w:left="360"/>
        <w:rPr>
          <w:color w:val="0070C0"/>
        </w:rPr>
      </w:pPr>
      <w:r w:rsidRPr="00057247">
        <w:rPr>
          <w:color w:val="0070C0"/>
        </w:rPr>
        <w:t>&lt;</w:t>
      </w:r>
      <w:proofErr w:type="spellStart"/>
      <w:r w:rsidRPr="00057247">
        <w:rPr>
          <w:color w:val="0070C0"/>
        </w:rPr>
        <w:t>calloutConfiguration</w:t>
      </w:r>
      <w:proofErr w:type="spellEnd"/>
      <w:r w:rsidRPr="00057247">
        <w:rPr>
          <w:color w:val="0070C0"/>
        </w:rPr>
        <w:t xml:space="preserve"> </w:t>
      </w:r>
      <w:proofErr w:type="spellStart"/>
      <w:r w:rsidRPr="00057247">
        <w:rPr>
          <w:color w:val="0070C0"/>
        </w:rPr>
        <w:t>useDirectProtocol</w:t>
      </w:r>
      <w:proofErr w:type="spellEnd"/>
      <w:r w:rsidRPr="00057247">
        <w:rPr>
          <w:color w:val="0070C0"/>
        </w:rPr>
        <w:t xml:space="preserve">="true" </w:t>
      </w:r>
      <w:proofErr w:type="spellStart"/>
      <w:r w:rsidRPr="00057247">
        <w:rPr>
          <w:color w:val="0070C0"/>
        </w:rPr>
        <w:t>transparentMove</w:t>
      </w:r>
      <w:proofErr w:type="spellEnd"/>
      <w:r w:rsidRPr="00057247">
        <w:rPr>
          <w:color w:val="0070C0"/>
        </w:rPr>
        <w:t xml:space="preserve">="true" </w:t>
      </w:r>
      <w:proofErr w:type="spellStart"/>
      <w:r w:rsidRPr="00057247">
        <w:rPr>
          <w:color w:val="0070C0"/>
        </w:rPr>
        <w:t>ieVersion</w:t>
      </w:r>
      <w:proofErr w:type="spellEnd"/>
      <w:r w:rsidRPr="00057247">
        <w:rPr>
          <w:color w:val="0070C0"/>
        </w:rPr>
        <w:t xml:space="preserve">="11" </w:t>
      </w:r>
      <w:proofErr w:type="spellStart"/>
      <w:r w:rsidRPr="00057247">
        <w:rPr>
          <w:color w:val="0070C0"/>
        </w:rPr>
        <w:t>topMost</w:t>
      </w:r>
      <w:proofErr w:type="spellEnd"/>
      <w:r w:rsidRPr="00057247">
        <w:rPr>
          <w:color w:val="0070C0"/>
        </w:rPr>
        <w:t>="true"</w:t>
      </w:r>
      <w:r w:rsidR="00B4180C" w:rsidRPr="00057247">
        <w:rPr>
          <w:color w:val="0070C0"/>
        </w:rPr>
        <w:t xml:space="preserve"> </w:t>
      </w:r>
      <w:proofErr w:type="spellStart"/>
      <w:r w:rsidRPr="00057247">
        <w:rPr>
          <w:color w:val="0070C0"/>
        </w:rPr>
        <w:t>showInTaskbar</w:t>
      </w:r>
      <w:proofErr w:type="spellEnd"/>
      <w:r w:rsidRPr="00057247">
        <w:rPr>
          <w:color w:val="0070C0"/>
        </w:rPr>
        <w:t>="true"/&gt;</w:t>
      </w:r>
    </w:p>
    <w:p w:rsidR="00E36045" w:rsidRDefault="001E4772" w:rsidP="00B4180C">
      <w:pPr>
        <w:pStyle w:val="ListNumber"/>
      </w:pPr>
      <w:r>
        <w:t>S</w:t>
      </w:r>
      <w:r w:rsidR="00E36045" w:rsidRPr="00E36045">
        <w:t>ave the config file.</w:t>
      </w:r>
    </w:p>
    <w:p w:rsidR="00A85648" w:rsidRPr="00B4180C" w:rsidRDefault="00E36045" w:rsidP="00870CA7">
      <w:pPr>
        <w:pStyle w:val="ListNumber"/>
      </w:pPr>
      <w:r w:rsidRPr="00B4180C">
        <w:t>If R</w:t>
      </w:r>
      <w:r w:rsidR="001E4772">
        <w:t>eal-</w:t>
      </w:r>
      <w:r w:rsidRPr="00B4180C">
        <w:t>T</w:t>
      </w:r>
      <w:r w:rsidR="001E4772">
        <w:t xml:space="preserve">ime </w:t>
      </w:r>
      <w:r w:rsidRPr="00B4180C">
        <w:t>Client is running, restart it.</w:t>
      </w:r>
    </w:p>
    <w:p w:rsidR="00A355ED" w:rsidRPr="00671717" w:rsidRDefault="002B678E" w:rsidP="0095399B">
      <w:pPr>
        <w:pStyle w:val="RequirementLevel2"/>
      </w:pPr>
      <w:r w:rsidRPr="00671717">
        <w:t>Updated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9"/>
        <w:gridCol w:w="4600"/>
      </w:tblGrid>
      <w:tr w:rsidR="00E620FC" w:rsidTr="00A164EE">
        <w:tc>
          <w:tcPr>
            <w:tcW w:w="5029" w:type="dxa"/>
            <w:shd w:val="clear" w:color="auto" w:fill="C4EEFF" w:themeFill="accent1" w:themeFillTint="33"/>
          </w:tcPr>
          <w:p w:rsidR="00E620FC" w:rsidRPr="00CE4F9B" w:rsidRDefault="00E620FC" w:rsidP="00CE4F9B">
            <w:pPr>
              <w:pStyle w:val="Tableheader"/>
            </w:pPr>
            <w:r w:rsidRPr="00CE4F9B">
              <w:t>File Name</w:t>
            </w:r>
          </w:p>
        </w:tc>
        <w:tc>
          <w:tcPr>
            <w:tcW w:w="4600" w:type="dxa"/>
            <w:shd w:val="clear" w:color="auto" w:fill="C4EEFF" w:themeFill="accent1" w:themeFillTint="33"/>
          </w:tcPr>
          <w:p w:rsidR="00E620FC" w:rsidRPr="002B678E" w:rsidRDefault="00E620FC" w:rsidP="00CE4F9B">
            <w:pPr>
              <w:pStyle w:val="Tableheader"/>
            </w:pPr>
            <w:r>
              <w:t>Version</w:t>
            </w:r>
          </w:p>
        </w:tc>
      </w:tr>
      <w:tr w:rsidR="00E620FC" w:rsidRPr="00557FA0" w:rsidTr="00A164EE">
        <w:tc>
          <w:tcPr>
            <w:tcW w:w="5029" w:type="dxa"/>
          </w:tcPr>
          <w:p w:rsidR="00A85648" w:rsidRPr="00E36045" w:rsidRDefault="00E36045" w:rsidP="00CE4F9B">
            <w:pPr>
              <w:pStyle w:val="Tabletext"/>
              <w:rPr>
                <w:b/>
                <w:bCs/>
              </w:rPr>
            </w:pPr>
            <w:r w:rsidRPr="00E36045">
              <w:rPr>
                <w:b/>
                <w:bCs/>
                <w:sz w:val="22"/>
                <w:szCs w:val="36"/>
              </w:rPr>
              <w:t>Direct.Modules.Balloon.dll</w:t>
            </w:r>
          </w:p>
        </w:tc>
        <w:tc>
          <w:tcPr>
            <w:tcW w:w="4600" w:type="dxa"/>
          </w:tcPr>
          <w:p w:rsidR="00E620FC" w:rsidRPr="003B7114" w:rsidRDefault="00E36045" w:rsidP="00CE4F9B">
            <w:pPr>
              <w:pStyle w:val="Table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7.1.1.29</w:t>
            </w:r>
          </w:p>
        </w:tc>
      </w:tr>
      <w:tr w:rsidR="00E36045" w:rsidRPr="00557FA0" w:rsidTr="00A164EE">
        <w:tc>
          <w:tcPr>
            <w:tcW w:w="5029" w:type="dxa"/>
          </w:tcPr>
          <w:p w:rsidR="00E36045" w:rsidRPr="00E36045" w:rsidRDefault="00E36045" w:rsidP="00E36045">
            <w:pPr>
              <w:pStyle w:val="Tabletext"/>
              <w:rPr>
                <w:b/>
                <w:bCs/>
                <w:sz w:val="22"/>
                <w:szCs w:val="22"/>
              </w:rPr>
            </w:pPr>
            <w:r w:rsidRPr="00E36045">
              <w:rPr>
                <w:b/>
                <w:bCs/>
                <w:sz w:val="22"/>
                <w:szCs w:val="22"/>
              </w:rPr>
              <w:t>Direct.Shared.Controls.dll</w:t>
            </w:r>
          </w:p>
        </w:tc>
        <w:tc>
          <w:tcPr>
            <w:tcW w:w="4600" w:type="dxa"/>
          </w:tcPr>
          <w:p w:rsidR="00E36045" w:rsidRPr="003B7114" w:rsidRDefault="00E36045" w:rsidP="00E36045">
            <w:pPr>
              <w:pStyle w:val="Table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7.1.1.29</w:t>
            </w:r>
          </w:p>
        </w:tc>
      </w:tr>
      <w:tr w:rsidR="00E36045" w:rsidRPr="00557FA0" w:rsidTr="00A164EE">
        <w:tc>
          <w:tcPr>
            <w:tcW w:w="5029" w:type="dxa"/>
          </w:tcPr>
          <w:p w:rsidR="00E36045" w:rsidRPr="00E36045" w:rsidRDefault="00E36045" w:rsidP="00E36045">
            <w:pPr>
              <w:pStyle w:val="Tabletext"/>
              <w:rPr>
                <w:b/>
                <w:bCs/>
                <w:sz w:val="22"/>
                <w:szCs w:val="22"/>
              </w:rPr>
            </w:pPr>
            <w:r w:rsidRPr="00E36045">
              <w:rPr>
                <w:b/>
                <w:bCs/>
                <w:sz w:val="22"/>
                <w:szCs w:val="22"/>
              </w:rPr>
              <w:t>Direct.Balloon.Common.dll</w:t>
            </w:r>
          </w:p>
        </w:tc>
        <w:tc>
          <w:tcPr>
            <w:tcW w:w="4600" w:type="dxa"/>
          </w:tcPr>
          <w:p w:rsidR="00E36045" w:rsidRPr="003B7114" w:rsidRDefault="00E36045" w:rsidP="00E36045">
            <w:pPr>
              <w:pStyle w:val="Table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7.1.1.29</w:t>
            </w:r>
          </w:p>
        </w:tc>
      </w:tr>
      <w:tr w:rsidR="00E36045" w:rsidRPr="00557FA0" w:rsidTr="00A164EE">
        <w:tc>
          <w:tcPr>
            <w:tcW w:w="5029" w:type="dxa"/>
          </w:tcPr>
          <w:p w:rsidR="00E36045" w:rsidRPr="00E36045" w:rsidRDefault="00E36045" w:rsidP="00E36045">
            <w:pPr>
              <w:pStyle w:val="Tabletext"/>
              <w:rPr>
                <w:b/>
                <w:bCs/>
                <w:sz w:val="22"/>
                <w:szCs w:val="22"/>
              </w:rPr>
            </w:pPr>
            <w:r w:rsidRPr="00E36045">
              <w:rPr>
                <w:b/>
                <w:bCs/>
                <w:sz w:val="22"/>
                <w:szCs w:val="22"/>
              </w:rPr>
              <w:t>Studio.Design.Balloon.dll</w:t>
            </w:r>
          </w:p>
        </w:tc>
        <w:tc>
          <w:tcPr>
            <w:tcW w:w="4600" w:type="dxa"/>
          </w:tcPr>
          <w:p w:rsidR="00E36045" w:rsidRPr="003B7114" w:rsidRDefault="00E36045" w:rsidP="00E36045">
            <w:pPr>
              <w:pStyle w:val="Table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7.1.1.29</w:t>
            </w:r>
          </w:p>
        </w:tc>
      </w:tr>
    </w:tbl>
    <w:p w:rsidR="00A164EE" w:rsidRPr="0095399B" w:rsidRDefault="00A164EE" w:rsidP="00A164EE">
      <w:pPr>
        <w:pStyle w:val="Heading2"/>
      </w:pPr>
      <w:r w:rsidRPr="0095399B">
        <w:t>To apply this Hot Fix:</w:t>
      </w:r>
    </w:p>
    <w:p w:rsidR="00A85648" w:rsidRPr="003F1879" w:rsidRDefault="00A85648" w:rsidP="00AD1C10">
      <w:pPr>
        <w:pStyle w:val="ListNumber"/>
        <w:numPr>
          <w:ilvl w:val="0"/>
          <w:numId w:val="38"/>
        </w:numPr>
      </w:pPr>
      <w:r w:rsidRPr="003F1879">
        <w:t>On the RTClient and RTDesigner machines, open the installation folder:</w:t>
      </w:r>
    </w:p>
    <w:p w:rsidR="00A85648" w:rsidRDefault="00A85648" w:rsidP="0095399B">
      <w:pPr>
        <w:pStyle w:val="ListNumber"/>
        <w:numPr>
          <w:ilvl w:val="0"/>
          <w:numId w:val="0"/>
        </w:numPr>
        <w:ind w:left="432"/>
      </w:pPr>
      <w:r>
        <w:t>Client:</w:t>
      </w:r>
    </w:p>
    <w:p w:rsidR="00A85648" w:rsidRPr="003F1879" w:rsidRDefault="00A85648" w:rsidP="003F1879">
      <w:pPr>
        <w:pStyle w:val="HFBullets"/>
      </w:pPr>
      <w:r w:rsidRPr="003F1879">
        <w:t>By default, for 64bit machines: C:\Program Files (x</w:t>
      </w:r>
      <w:proofErr w:type="gramStart"/>
      <w:r w:rsidRPr="003F1879">
        <w:t>86)\</w:t>
      </w:r>
      <w:proofErr w:type="gramEnd"/>
      <w:r w:rsidRPr="003F1879">
        <w:t>NICE Systems\Real-Time Client</w:t>
      </w:r>
    </w:p>
    <w:p w:rsidR="00A85648" w:rsidRPr="00B33828" w:rsidRDefault="00A85648" w:rsidP="003F1879">
      <w:pPr>
        <w:pStyle w:val="HFBullets"/>
      </w:pPr>
      <w:r>
        <w:t xml:space="preserve">By default, for 32bit machines: </w:t>
      </w:r>
      <w:r w:rsidRPr="000D3CE5">
        <w:t>C:\Program File\NICE Systems\Real-Time Client</w:t>
      </w:r>
    </w:p>
    <w:p w:rsidR="00A85648" w:rsidRDefault="00A85648" w:rsidP="0095399B">
      <w:pPr>
        <w:pStyle w:val="ListNumber"/>
        <w:numPr>
          <w:ilvl w:val="0"/>
          <w:numId w:val="0"/>
        </w:numPr>
        <w:ind w:left="432"/>
      </w:pPr>
      <w:r>
        <w:t>Designer:</w:t>
      </w:r>
    </w:p>
    <w:p w:rsidR="00A85648" w:rsidRDefault="00A85648" w:rsidP="003F1879">
      <w:pPr>
        <w:pStyle w:val="HFBullets"/>
      </w:pPr>
      <w:r>
        <w:t xml:space="preserve">By default, for 64bit machines: </w:t>
      </w:r>
      <w:r w:rsidRPr="0095745B">
        <w:t>C:\Program Files (x</w:t>
      </w:r>
      <w:proofErr w:type="gramStart"/>
      <w:r w:rsidRPr="0095745B">
        <w:t>86)\</w:t>
      </w:r>
      <w:proofErr w:type="gramEnd"/>
      <w:r w:rsidRPr="0095745B">
        <w:t>NICE Systems\Real-Time Designer</w:t>
      </w:r>
    </w:p>
    <w:p w:rsidR="00A85648" w:rsidRDefault="00A85648" w:rsidP="003F1879">
      <w:pPr>
        <w:pStyle w:val="HFBullets"/>
      </w:pPr>
      <w:r>
        <w:t xml:space="preserve">By default, for 32bit machines: </w:t>
      </w:r>
      <w:r w:rsidRPr="0095745B">
        <w:t>C:\Program File\NICE Systems\Real-Time Designer</w:t>
      </w:r>
    </w:p>
    <w:p w:rsidR="003769D0" w:rsidRDefault="00A85648" w:rsidP="003F1879">
      <w:pPr>
        <w:pStyle w:val="ListNumber"/>
      </w:pPr>
      <w:r w:rsidRPr="003F1879">
        <w:t xml:space="preserve">Back up and replace </w:t>
      </w:r>
      <w:r w:rsidR="003769D0">
        <w:t>the following files:</w:t>
      </w:r>
    </w:p>
    <w:p w:rsidR="00A85648" w:rsidRDefault="00E36045" w:rsidP="003769D0">
      <w:pPr>
        <w:pStyle w:val="HFBullets"/>
        <w:rPr>
          <w:b/>
          <w:bCs/>
        </w:rPr>
      </w:pPr>
      <w:r w:rsidRPr="00E36045">
        <w:rPr>
          <w:b/>
          <w:bCs/>
          <w:szCs w:val="36"/>
        </w:rPr>
        <w:t>Direct.Modules.Balloon</w:t>
      </w:r>
      <w:r w:rsidR="00CE4524" w:rsidRPr="003769D0">
        <w:rPr>
          <w:b/>
          <w:bCs/>
        </w:rPr>
        <w:t>.dll</w:t>
      </w:r>
    </w:p>
    <w:p w:rsidR="003769D0" w:rsidRDefault="00E36045" w:rsidP="003769D0">
      <w:pPr>
        <w:pStyle w:val="HFBullets"/>
        <w:rPr>
          <w:b/>
          <w:bCs/>
        </w:rPr>
      </w:pPr>
      <w:r w:rsidRPr="00E36045">
        <w:rPr>
          <w:b/>
          <w:bCs/>
        </w:rPr>
        <w:t>Direct.Shared.Controls</w:t>
      </w:r>
      <w:r w:rsidR="003769D0" w:rsidRPr="003769D0">
        <w:rPr>
          <w:b/>
          <w:bCs/>
        </w:rPr>
        <w:t>.dll</w:t>
      </w:r>
    </w:p>
    <w:p w:rsidR="00E36045" w:rsidRDefault="00E36045" w:rsidP="003769D0">
      <w:pPr>
        <w:pStyle w:val="HFBullets"/>
        <w:rPr>
          <w:b/>
          <w:bCs/>
        </w:rPr>
      </w:pPr>
      <w:r w:rsidRPr="00E36045">
        <w:rPr>
          <w:b/>
          <w:bCs/>
        </w:rPr>
        <w:t>Direct.Balloon.Common.dll</w:t>
      </w:r>
    </w:p>
    <w:p w:rsidR="00E36045" w:rsidRDefault="00E36045" w:rsidP="003769D0">
      <w:pPr>
        <w:pStyle w:val="HFBullets"/>
        <w:rPr>
          <w:b/>
          <w:bCs/>
        </w:rPr>
      </w:pPr>
      <w:r w:rsidRPr="00E36045">
        <w:rPr>
          <w:b/>
          <w:bCs/>
        </w:rPr>
        <w:t>Studio.Design.Balloon.dll</w:t>
      </w:r>
    </w:p>
    <w:p w:rsidR="00C4235C" w:rsidRPr="00C4235C" w:rsidRDefault="00C4235C" w:rsidP="00C4235C">
      <w:pPr>
        <w:pStyle w:val="HFBullets"/>
        <w:numPr>
          <w:ilvl w:val="0"/>
          <w:numId w:val="0"/>
        </w:numPr>
        <w:ind w:left="864"/>
        <w:rPr>
          <w:bCs/>
        </w:rPr>
      </w:pPr>
      <w:r>
        <w:rPr>
          <w:b/>
          <w:bCs/>
        </w:rPr>
        <w:t xml:space="preserve">Note: </w:t>
      </w:r>
      <w:r w:rsidRPr="00C4235C">
        <w:rPr>
          <w:bCs/>
        </w:rPr>
        <w:t>Studio.Design.Balloon.dll</w:t>
      </w:r>
      <w:r>
        <w:rPr>
          <w:bCs/>
        </w:rPr>
        <w:t xml:space="preserve"> is not required </w:t>
      </w:r>
      <w:r w:rsidR="0033696C">
        <w:rPr>
          <w:bCs/>
        </w:rPr>
        <w:t xml:space="preserve">to copy on the </w:t>
      </w:r>
      <w:proofErr w:type="spellStart"/>
      <w:r w:rsidR="0033696C">
        <w:rPr>
          <w:bCs/>
        </w:rPr>
        <w:t>RTClient</w:t>
      </w:r>
      <w:proofErr w:type="spellEnd"/>
      <w:r w:rsidR="0033696C">
        <w:rPr>
          <w:bCs/>
        </w:rPr>
        <w:t xml:space="preserve"> machine.</w:t>
      </w:r>
    </w:p>
    <w:sectPr w:rsidR="00C4235C" w:rsidRPr="00C4235C" w:rsidSect="001B7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467" w:bottom="1080" w:left="1134" w:header="360" w:footer="5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CC4" w:rsidRDefault="00A51CC4" w:rsidP="005775FA">
      <w:pPr>
        <w:spacing w:after="0" w:line="240" w:lineRule="auto"/>
      </w:pPr>
      <w:r>
        <w:separator/>
      </w:r>
    </w:p>
  </w:endnote>
  <w:endnote w:type="continuationSeparator" w:id="0">
    <w:p w:rsidR="00A51CC4" w:rsidRDefault="00A51CC4" w:rsidP="0057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 Bold">
    <w:altName w:val="Arial"/>
    <w:panose1 w:val="020B0704020202020204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5CB" w:rsidRPr="00407C85" w:rsidRDefault="006705CB" w:rsidP="006705CB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C4235C">
      <w:rPr>
        <w:rFonts w:ascii="Arial" w:eastAsia="Times New Roman" w:hAnsi="Arial" w:cs="Arial"/>
        <w:noProof/>
        <w:sz w:val="16"/>
        <w:szCs w:val="16"/>
        <w:lang w:bidi="he-IL"/>
      </w:rPr>
      <w:t>September 2019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:rsidR="006705CB" w:rsidRPr="00407C85" w:rsidRDefault="006705CB" w:rsidP="003A5547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</w:t>
    </w:r>
    <w:r w:rsidR="003A5547">
      <w:rPr>
        <w:rFonts w:ascii="Arial" w:eastAsia="Times New Roman" w:hAnsi="Arial" w:cs="Arial"/>
        <w:sz w:val="16"/>
        <w:szCs w:val="16"/>
        <w:lang w:bidi="he-IL"/>
      </w:rPr>
      <w:t>8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</w:t>
    </w:r>
    <w:r>
      <w:rPr>
        <w:rFonts w:ascii="Arial" w:eastAsia="Times New Roman" w:hAnsi="Arial" w:cs="Arial"/>
        <w:sz w:val="16"/>
        <w:szCs w:val="16"/>
        <w:lang w:bidi="he-IL"/>
      </w:rPr>
      <w:t>.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CE4F9B">
      <w:rPr>
        <w:rFonts w:ascii="Arial" w:eastAsia="Times New Roman" w:hAnsi="Arial" w:cs="Arial"/>
        <w:noProof/>
        <w:sz w:val="16"/>
        <w:szCs w:val="16"/>
        <w:lang w:bidi="he-IL"/>
      </w:rPr>
      <w:t>2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089" w:rsidRDefault="00593089">
    <w:pPr>
      <w:pStyle w:val="Footer"/>
    </w:pPr>
    <w:r>
      <w:ptab w:relativeTo="margin" w:alignment="right" w:leader="none"/>
    </w:r>
    <w:r w:rsidRPr="005775FA">
      <w:rPr>
        <w:noProof/>
        <w:lang w:bidi="he-IL"/>
      </w:rPr>
      <w:drawing>
        <wp:inline distT="0" distB="0" distL="0" distR="0" wp14:anchorId="607512D7" wp14:editId="607512D8">
          <wp:extent cx="824688" cy="485775"/>
          <wp:effectExtent l="19050" t="0" r="0" b="0"/>
          <wp:docPr id="2" name="Picture 29" descr="cruise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uise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808" w:rsidRDefault="00D87808" w:rsidP="00407C85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</w:p>
  <w:p w:rsidR="00407C85" w:rsidRPr="00407C85" w:rsidRDefault="00407C85" w:rsidP="001B7BFD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C4235C">
      <w:rPr>
        <w:rFonts w:ascii="Arial" w:eastAsia="Times New Roman" w:hAnsi="Arial" w:cs="Arial"/>
        <w:noProof/>
        <w:sz w:val="16"/>
        <w:szCs w:val="16"/>
        <w:lang w:bidi="he-IL"/>
      </w:rPr>
      <w:t>September 2019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:rsidR="00407C85" w:rsidRPr="00407C85" w:rsidRDefault="00407C85" w:rsidP="001B7BFD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</w:t>
    </w:r>
    <w:r w:rsidR="00B95D38">
      <w:rPr>
        <w:rFonts w:ascii="Arial" w:eastAsia="Times New Roman" w:hAnsi="Arial" w:cs="Arial"/>
        <w:sz w:val="16"/>
        <w:szCs w:val="16"/>
        <w:lang w:bidi="he-IL"/>
      </w:rPr>
      <w:t>9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</w:t>
    </w:r>
    <w:r w:rsidR="00E60ED6">
      <w:rPr>
        <w:rFonts w:ascii="Arial" w:eastAsia="Times New Roman" w:hAnsi="Arial" w:cs="Arial"/>
        <w:sz w:val="16"/>
        <w:szCs w:val="16"/>
        <w:lang w:bidi="he-IL"/>
      </w:rPr>
      <w:t>.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8233E6">
      <w:rPr>
        <w:rFonts w:ascii="Arial" w:eastAsia="Times New Roman" w:hAnsi="Arial" w:cs="Arial"/>
        <w:noProof/>
        <w:sz w:val="16"/>
        <w:szCs w:val="16"/>
        <w:lang w:bidi="he-IL"/>
      </w:rPr>
      <w:t>1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:rsidR="00D368E0" w:rsidRPr="00407C85" w:rsidRDefault="00D368E0" w:rsidP="00407C85">
    <w:pPr>
      <w:pStyle w:val="Footer"/>
      <w:tabs>
        <w:tab w:val="clear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CC4" w:rsidRDefault="00A51CC4" w:rsidP="005775FA">
      <w:pPr>
        <w:spacing w:after="0" w:line="240" w:lineRule="auto"/>
      </w:pPr>
      <w:r>
        <w:separator/>
      </w:r>
    </w:p>
  </w:footnote>
  <w:footnote w:type="continuationSeparator" w:id="0">
    <w:p w:rsidR="00A51CC4" w:rsidRDefault="00A51CC4" w:rsidP="00577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ED6" w:rsidRDefault="006705CB" w:rsidP="006705CB">
    <w:pPr>
      <w:pStyle w:val="Header"/>
      <w:jc w:val="right"/>
    </w:pPr>
    <w:r w:rsidRPr="00ED7343">
      <w:rPr>
        <w:noProof/>
        <w:lang w:bidi="he-IL"/>
      </w:rPr>
      <w:drawing>
        <wp:inline distT="0" distB="0" distL="0" distR="0" wp14:anchorId="11E40E49" wp14:editId="7504D0C5">
          <wp:extent cx="742950" cy="295334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89" cy="3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586" w:rsidRPr="00BE06E3" w:rsidRDefault="00183586" w:rsidP="00183586">
    <w:pPr>
      <w:pStyle w:val="Header"/>
      <w:ind w:left="3960" w:firstLine="3960"/>
      <w:rPr>
        <w:b/>
        <w:color w:val="FFFFFF" w:themeColor="background1"/>
        <w:sz w:val="28"/>
        <w:szCs w:val="28"/>
      </w:rPr>
    </w:pPr>
    <w:r w:rsidRPr="00BE06E3">
      <w:rPr>
        <w:b/>
        <w:noProof/>
        <w:color w:val="FFFFFF" w:themeColor="background1"/>
        <w:sz w:val="28"/>
        <w:szCs w:val="28"/>
        <w:lang w:bidi="he-IL"/>
      </w:rPr>
      <w:drawing>
        <wp:anchor distT="0" distB="0" distL="114300" distR="114300" simplePos="0" relativeHeight="251663360" behindDoc="1" locked="0" layoutInCell="0" allowOverlap="1" wp14:anchorId="607512D5" wp14:editId="607512D6">
          <wp:simplePos x="0" y="0"/>
          <wp:positionH relativeFrom="page">
            <wp:posOffset>0</wp:posOffset>
          </wp:positionH>
          <wp:positionV relativeFrom="page">
            <wp:posOffset>-1</wp:posOffset>
          </wp:positionV>
          <wp:extent cx="7827645" cy="436187"/>
          <wp:effectExtent l="19050" t="0" r="1905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1365" cy="4375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color w:val="FFFFFF" w:themeColor="background1"/>
        <w:sz w:val="28"/>
        <w:szCs w:val="28"/>
      </w:rPr>
      <w:t xml:space="preserve">              </w:t>
    </w:r>
    <w:r w:rsidR="00847E44">
      <w:rPr>
        <w:b/>
        <w:color w:val="FFFFFF" w:themeColor="background1"/>
        <w:sz w:val="28"/>
        <w:szCs w:val="28"/>
      </w:rPr>
      <w:t xml:space="preserve"> </w:t>
    </w:r>
    <w:r w:rsidRPr="00BE06E3">
      <w:rPr>
        <w:b/>
        <w:color w:val="FFFFFF" w:themeColor="background1"/>
        <w:sz w:val="28"/>
        <w:szCs w:val="28"/>
      </w:rPr>
      <w:t>WHITEPAPER</w:t>
    </w:r>
  </w:p>
  <w:p w:rsidR="00593089" w:rsidRPr="00183586" w:rsidRDefault="00593089" w:rsidP="00183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AE5" w:rsidRPr="00694AE5" w:rsidRDefault="00ED7343" w:rsidP="009E26F0">
    <w:pPr>
      <w:pStyle w:val="Header"/>
      <w:jc w:val="right"/>
    </w:pPr>
    <w:r w:rsidRPr="00ED7343">
      <w:rPr>
        <w:noProof/>
        <w:lang w:bidi="he-IL"/>
      </w:rPr>
      <w:drawing>
        <wp:inline distT="0" distB="0" distL="0" distR="0" wp14:anchorId="75E4AAC3" wp14:editId="60780229">
          <wp:extent cx="742950" cy="295334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89" cy="3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FFFFFF80"/>
    <w:multiLevelType w:val="singleLevel"/>
    <w:tmpl w:val="E300F4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89AB4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942E35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2801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multilevel"/>
    <w:tmpl w:val="B68A44F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FFFFFF89"/>
    <w:multiLevelType w:val="singleLevel"/>
    <w:tmpl w:val="92DEF0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08307A"/>
    <w:multiLevelType w:val="multilevel"/>
    <w:tmpl w:val="3E4E9F88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b/>
        <w:i w:val="0"/>
        <w:color w:val="0075A4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357C84"/>
    <w:multiLevelType w:val="hybridMultilevel"/>
    <w:tmpl w:val="60AC1C82"/>
    <w:lvl w:ilvl="0" w:tplc="E97AB2F0">
      <w:start w:val="1"/>
      <w:numFmt w:val="bullet"/>
      <w:pStyle w:val="HFBullets"/>
      <w:lvlText w:val=""/>
      <w:lvlJc w:val="left"/>
      <w:pPr>
        <w:ind w:left="810" w:hanging="360"/>
      </w:pPr>
      <w:rPr>
        <w:rFonts w:ascii="Symbol" w:hAnsi="Symbol" w:cs="Symbol" w:hint="default"/>
        <w:color w:val="0075A4"/>
        <w:sz w:val="24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34D760D0"/>
    <w:multiLevelType w:val="multilevel"/>
    <w:tmpl w:val="06E627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451DED"/>
    <w:multiLevelType w:val="hybridMultilevel"/>
    <w:tmpl w:val="76B46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D642C"/>
    <w:multiLevelType w:val="multilevel"/>
    <w:tmpl w:val="0409001D"/>
    <w:numStyleLink w:val="NICE"/>
  </w:abstractNum>
  <w:abstractNum w:abstractNumId="12" w15:restartNumberingAfterBreak="0">
    <w:nsid w:val="491736F7"/>
    <w:multiLevelType w:val="multilevel"/>
    <w:tmpl w:val="0409001D"/>
    <w:styleLink w:val="NI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77AB0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B9A29D3"/>
    <w:multiLevelType w:val="multilevel"/>
    <w:tmpl w:val="06E627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0C3EAE"/>
    <w:multiLevelType w:val="multilevel"/>
    <w:tmpl w:val="B936E6EA"/>
    <w:lvl w:ilvl="0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500B6A5E"/>
    <w:multiLevelType w:val="hybridMultilevel"/>
    <w:tmpl w:val="C7242B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F614FE"/>
    <w:multiLevelType w:val="hybridMultilevel"/>
    <w:tmpl w:val="25E8A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14E2C"/>
    <w:multiLevelType w:val="multilevel"/>
    <w:tmpl w:val="66FC4CEA"/>
    <w:lvl w:ilvl="0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8" w15:restartNumberingAfterBreak="0">
    <w:nsid w:val="69A10032"/>
    <w:multiLevelType w:val="hybridMultilevel"/>
    <w:tmpl w:val="1A208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E75E3"/>
    <w:multiLevelType w:val="multilevel"/>
    <w:tmpl w:val="06E627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60A392A"/>
    <w:multiLevelType w:val="multilevel"/>
    <w:tmpl w:val="06E627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5"/>
  </w:num>
  <w:num w:numId="7">
    <w:abstractNumId w:val="4"/>
  </w:num>
  <w:num w:numId="8">
    <w:abstractNumId w:val="10"/>
  </w:num>
  <w:num w:numId="9">
    <w:abstractNumId w:val="16"/>
  </w:num>
  <w:num w:numId="10">
    <w:abstractNumId w:val="5"/>
  </w:num>
  <w:num w:numId="11">
    <w:abstractNumId w:val="7"/>
  </w:num>
  <w:num w:numId="12">
    <w:abstractNumId w:val="7"/>
  </w:num>
  <w:num w:numId="13">
    <w:abstractNumId w:val="7"/>
  </w:num>
  <w:num w:numId="14">
    <w:abstractNumId w:val="13"/>
  </w:num>
  <w:num w:numId="15">
    <w:abstractNumId w:val="14"/>
  </w:num>
  <w:num w:numId="16">
    <w:abstractNumId w:val="7"/>
  </w:num>
  <w:num w:numId="17">
    <w:abstractNumId w:val="7"/>
  </w:num>
  <w:num w:numId="18">
    <w:abstractNumId w:val="7"/>
  </w:num>
  <w:num w:numId="19">
    <w:abstractNumId w:val="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0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17"/>
  </w:num>
  <w:num w:numId="28">
    <w:abstractNumId w:val="19"/>
  </w:num>
  <w:num w:numId="29">
    <w:abstractNumId w:val="6"/>
  </w:num>
  <w:num w:numId="30">
    <w:abstractNumId w:val="3"/>
  </w:num>
  <w:num w:numId="31">
    <w:abstractNumId w:val="2"/>
  </w:num>
  <w:num w:numId="32">
    <w:abstractNumId w:val="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38"/>
    <w:rsid w:val="00003EC8"/>
    <w:rsid w:val="000044B0"/>
    <w:rsid w:val="0001557E"/>
    <w:rsid w:val="000244EC"/>
    <w:rsid w:val="000252B9"/>
    <w:rsid w:val="000258D4"/>
    <w:rsid w:val="00040CCA"/>
    <w:rsid w:val="00045552"/>
    <w:rsid w:val="0005677F"/>
    <w:rsid w:val="00057247"/>
    <w:rsid w:val="000658D0"/>
    <w:rsid w:val="000A3EED"/>
    <w:rsid w:val="000C5401"/>
    <w:rsid w:val="000D0DCA"/>
    <w:rsid w:val="000D55EB"/>
    <w:rsid w:val="0010741B"/>
    <w:rsid w:val="00125568"/>
    <w:rsid w:val="00126706"/>
    <w:rsid w:val="001332D7"/>
    <w:rsid w:val="00140A1D"/>
    <w:rsid w:val="00146FBD"/>
    <w:rsid w:val="00181BB9"/>
    <w:rsid w:val="00183586"/>
    <w:rsid w:val="001A7100"/>
    <w:rsid w:val="001B7BFD"/>
    <w:rsid w:val="001D608C"/>
    <w:rsid w:val="001E4772"/>
    <w:rsid w:val="001E5A5E"/>
    <w:rsid w:val="001F115F"/>
    <w:rsid w:val="001F254D"/>
    <w:rsid w:val="001F38AD"/>
    <w:rsid w:val="00205A8B"/>
    <w:rsid w:val="002064FB"/>
    <w:rsid w:val="00232490"/>
    <w:rsid w:val="00272782"/>
    <w:rsid w:val="002808AB"/>
    <w:rsid w:val="00291A31"/>
    <w:rsid w:val="002B428D"/>
    <w:rsid w:val="002B678E"/>
    <w:rsid w:val="002D29C7"/>
    <w:rsid w:val="002E3C69"/>
    <w:rsid w:val="002E7BBE"/>
    <w:rsid w:val="003218CC"/>
    <w:rsid w:val="00322FCD"/>
    <w:rsid w:val="003261E9"/>
    <w:rsid w:val="0033696C"/>
    <w:rsid w:val="00342BA7"/>
    <w:rsid w:val="003617A0"/>
    <w:rsid w:val="00363CEC"/>
    <w:rsid w:val="003769D0"/>
    <w:rsid w:val="00382D21"/>
    <w:rsid w:val="00386D2C"/>
    <w:rsid w:val="003909B3"/>
    <w:rsid w:val="003A5547"/>
    <w:rsid w:val="003B7114"/>
    <w:rsid w:val="003C2319"/>
    <w:rsid w:val="003C422C"/>
    <w:rsid w:val="003D005A"/>
    <w:rsid w:val="003E041B"/>
    <w:rsid w:val="003F1879"/>
    <w:rsid w:val="003F7C10"/>
    <w:rsid w:val="004020E2"/>
    <w:rsid w:val="00402A30"/>
    <w:rsid w:val="00407C85"/>
    <w:rsid w:val="00411441"/>
    <w:rsid w:val="00430F41"/>
    <w:rsid w:val="0043328C"/>
    <w:rsid w:val="00440667"/>
    <w:rsid w:val="00443887"/>
    <w:rsid w:val="00452EE7"/>
    <w:rsid w:val="00475871"/>
    <w:rsid w:val="00480207"/>
    <w:rsid w:val="0048465D"/>
    <w:rsid w:val="004A7A71"/>
    <w:rsid w:val="004B08F3"/>
    <w:rsid w:val="004B57AC"/>
    <w:rsid w:val="004B6482"/>
    <w:rsid w:val="004C7CF1"/>
    <w:rsid w:val="004F4FCB"/>
    <w:rsid w:val="004F596D"/>
    <w:rsid w:val="004F5D9D"/>
    <w:rsid w:val="004F77EC"/>
    <w:rsid w:val="005004E3"/>
    <w:rsid w:val="00500BF0"/>
    <w:rsid w:val="00502F37"/>
    <w:rsid w:val="00507984"/>
    <w:rsid w:val="00507E4C"/>
    <w:rsid w:val="0053217C"/>
    <w:rsid w:val="005367EA"/>
    <w:rsid w:val="005434AF"/>
    <w:rsid w:val="00550449"/>
    <w:rsid w:val="005671CD"/>
    <w:rsid w:val="005775FA"/>
    <w:rsid w:val="00584305"/>
    <w:rsid w:val="00593089"/>
    <w:rsid w:val="0059450F"/>
    <w:rsid w:val="005E361C"/>
    <w:rsid w:val="006004D8"/>
    <w:rsid w:val="00612C47"/>
    <w:rsid w:val="00617A0A"/>
    <w:rsid w:val="006325A9"/>
    <w:rsid w:val="00653F89"/>
    <w:rsid w:val="00656318"/>
    <w:rsid w:val="00657174"/>
    <w:rsid w:val="006705CB"/>
    <w:rsid w:val="00671717"/>
    <w:rsid w:val="006778F1"/>
    <w:rsid w:val="00694AE5"/>
    <w:rsid w:val="00694BB4"/>
    <w:rsid w:val="006C0839"/>
    <w:rsid w:val="006C283C"/>
    <w:rsid w:val="006D05A6"/>
    <w:rsid w:val="006E4AE9"/>
    <w:rsid w:val="006E6318"/>
    <w:rsid w:val="00711120"/>
    <w:rsid w:val="00732401"/>
    <w:rsid w:val="00741A27"/>
    <w:rsid w:val="0074746C"/>
    <w:rsid w:val="00747E08"/>
    <w:rsid w:val="00773460"/>
    <w:rsid w:val="00773E59"/>
    <w:rsid w:val="00780F9A"/>
    <w:rsid w:val="00792A2D"/>
    <w:rsid w:val="007A3BD4"/>
    <w:rsid w:val="007B462D"/>
    <w:rsid w:val="007C1EFF"/>
    <w:rsid w:val="00800009"/>
    <w:rsid w:val="0081004A"/>
    <w:rsid w:val="00816A10"/>
    <w:rsid w:val="00820296"/>
    <w:rsid w:val="008233E6"/>
    <w:rsid w:val="0082652A"/>
    <w:rsid w:val="00847E44"/>
    <w:rsid w:val="0086269E"/>
    <w:rsid w:val="0087274B"/>
    <w:rsid w:val="00876291"/>
    <w:rsid w:val="008978B1"/>
    <w:rsid w:val="008A6027"/>
    <w:rsid w:val="008C1315"/>
    <w:rsid w:val="008C44AD"/>
    <w:rsid w:val="008C7EE2"/>
    <w:rsid w:val="008D1377"/>
    <w:rsid w:val="008E5CBD"/>
    <w:rsid w:val="008F2EFE"/>
    <w:rsid w:val="00900B57"/>
    <w:rsid w:val="009107EB"/>
    <w:rsid w:val="00912EB5"/>
    <w:rsid w:val="00946EC7"/>
    <w:rsid w:val="0095399B"/>
    <w:rsid w:val="00975F29"/>
    <w:rsid w:val="00987FA3"/>
    <w:rsid w:val="00990362"/>
    <w:rsid w:val="009E26F0"/>
    <w:rsid w:val="00A034D1"/>
    <w:rsid w:val="00A164EE"/>
    <w:rsid w:val="00A2199A"/>
    <w:rsid w:val="00A30719"/>
    <w:rsid w:val="00A30782"/>
    <w:rsid w:val="00A30CD2"/>
    <w:rsid w:val="00A355ED"/>
    <w:rsid w:val="00A503B3"/>
    <w:rsid w:val="00A50B90"/>
    <w:rsid w:val="00A51CC4"/>
    <w:rsid w:val="00A6031D"/>
    <w:rsid w:val="00A82D62"/>
    <w:rsid w:val="00A85648"/>
    <w:rsid w:val="00A978F0"/>
    <w:rsid w:val="00AC4BA4"/>
    <w:rsid w:val="00AD1C10"/>
    <w:rsid w:val="00AE1B62"/>
    <w:rsid w:val="00B02084"/>
    <w:rsid w:val="00B07DC2"/>
    <w:rsid w:val="00B27D95"/>
    <w:rsid w:val="00B40C85"/>
    <w:rsid w:val="00B4180C"/>
    <w:rsid w:val="00B451CE"/>
    <w:rsid w:val="00B52ED0"/>
    <w:rsid w:val="00B62424"/>
    <w:rsid w:val="00B62D8B"/>
    <w:rsid w:val="00B64194"/>
    <w:rsid w:val="00B81176"/>
    <w:rsid w:val="00B8463D"/>
    <w:rsid w:val="00B8770D"/>
    <w:rsid w:val="00B95D38"/>
    <w:rsid w:val="00BA2532"/>
    <w:rsid w:val="00BA2966"/>
    <w:rsid w:val="00BC2428"/>
    <w:rsid w:val="00BC55A5"/>
    <w:rsid w:val="00BD53F2"/>
    <w:rsid w:val="00BD56CB"/>
    <w:rsid w:val="00BD769E"/>
    <w:rsid w:val="00BE06E3"/>
    <w:rsid w:val="00BE3E5F"/>
    <w:rsid w:val="00BE66FA"/>
    <w:rsid w:val="00C0057C"/>
    <w:rsid w:val="00C23D1C"/>
    <w:rsid w:val="00C32D84"/>
    <w:rsid w:val="00C36DED"/>
    <w:rsid w:val="00C36F46"/>
    <w:rsid w:val="00C4235C"/>
    <w:rsid w:val="00C45BD1"/>
    <w:rsid w:val="00C512A6"/>
    <w:rsid w:val="00C55256"/>
    <w:rsid w:val="00C8249F"/>
    <w:rsid w:val="00CA2537"/>
    <w:rsid w:val="00CB6657"/>
    <w:rsid w:val="00CC1E24"/>
    <w:rsid w:val="00CD1AD2"/>
    <w:rsid w:val="00CE4524"/>
    <w:rsid w:val="00CE4F9B"/>
    <w:rsid w:val="00CF3762"/>
    <w:rsid w:val="00CF7AC5"/>
    <w:rsid w:val="00D0139C"/>
    <w:rsid w:val="00D238E6"/>
    <w:rsid w:val="00D30407"/>
    <w:rsid w:val="00D368E0"/>
    <w:rsid w:val="00D5289D"/>
    <w:rsid w:val="00D678B8"/>
    <w:rsid w:val="00D84C66"/>
    <w:rsid w:val="00D856E0"/>
    <w:rsid w:val="00D87808"/>
    <w:rsid w:val="00D90CEA"/>
    <w:rsid w:val="00D9188C"/>
    <w:rsid w:val="00DA0956"/>
    <w:rsid w:val="00DA19F6"/>
    <w:rsid w:val="00DA3383"/>
    <w:rsid w:val="00DA34FD"/>
    <w:rsid w:val="00DD1C33"/>
    <w:rsid w:val="00E063A6"/>
    <w:rsid w:val="00E11282"/>
    <w:rsid w:val="00E13BB9"/>
    <w:rsid w:val="00E36045"/>
    <w:rsid w:val="00E367DD"/>
    <w:rsid w:val="00E46E35"/>
    <w:rsid w:val="00E60ED6"/>
    <w:rsid w:val="00E620FC"/>
    <w:rsid w:val="00E846CB"/>
    <w:rsid w:val="00E84AE6"/>
    <w:rsid w:val="00E84B3E"/>
    <w:rsid w:val="00E86AE1"/>
    <w:rsid w:val="00EC39DC"/>
    <w:rsid w:val="00ED3CEE"/>
    <w:rsid w:val="00ED7343"/>
    <w:rsid w:val="00EE5946"/>
    <w:rsid w:val="00EF0415"/>
    <w:rsid w:val="00F031D1"/>
    <w:rsid w:val="00F05720"/>
    <w:rsid w:val="00F211D6"/>
    <w:rsid w:val="00F3578F"/>
    <w:rsid w:val="00F36A36"/>
    <w:rsid w:val="00F568C3"/>
    <w:rsid w:val="00F97F47"/>
    <w:rsid w:val="00FB40B2"/>
    <w:rsid w:val="00FC067A"/>
    <w:rsid w:val="00FC3CE4"/>
    <w:rsid w:val="00FD0C42"/>
    <w:rsid w:val="00FF5380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051C69"/>
  <w15:docId w15:val="{2EF88825-6FB0-4C91-BE5C-4E866F15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99B"/>
  </w:style>
  <w:style w:type="paragraph" w:styleId="Heading1">
    <w:name w:val="heading 1"/>
    <w:basedOn w:val="Normal"/>
    <w:next w:val="Normal"/>
    <w:link w:val="Heading1Char"/>
    <w:uiPriority w:val="9"/>
    <w:qFormat/>
    <w:rsid w:val="00694AE5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8"/>
      <w:lang w:bidi="he-I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39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75A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C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9EDB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7C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7C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4E6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1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5FA"/>
  </w:style>
  <w:style w:type="paragraph" w:styleId="Footer">
    <w:name w:val="footer"/>
    <w:basedOn w:val="Normal"/>
    <w:link w:val="Foot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5FA"/>
  </w:style>
  <w:style w:type="paragraph" w:styleId="TOC1">
    <w:name w:val="toc 1"/>
    <w:basedOn w:val="Normal"/>
    <w:next w:val="Normal"/>
    <w:autoRedefine/>
    <w:uiPriority w:val="39"/>
    <w:semiHidden/>
    <w:unhideWhenUsed/>
    <w:rsid w:val="00BE06E3"/>
    <w:pPr>
      <w:spacing w:after="100"/>
    </w:pPr>
  </w:style>
  <w:style w:type="paragraph" w:customStyle="1" w:styleId="Pa5">
    <w:name w:val="Pa5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241" w:lineRule="atLeast"/>
    </w:pPr>
    <w:rPr>
      <w:rFonts w:ascii="Myriad Pro" w:hAnsi="Myriad Pro" w:cs="Times New Roman"/>
      <w:sz w:val="24"/>
      <w:szCs w:val="24"/>
    </w:rPr>
  </w:style>
  <w:style w:type="character" w:customStyle="1" w:styleId="A1">
    <w:name w:val="A1"/>
    <w:uiPriority w:val="99"/>
    <w:rsid w:val="009107EB"/>
    <w:rPr>
      <w:rFonts w:cs="Myriad Pro"/>
      <w:color w:val="000000"/>
      <w:sz w:val="18"/>
      <w:szCs w:val="18"/>
    </w:rPr>
  </w:style>
  <w:style w:type="paragraph" w:customStyle="1" w:styleId="Pa6">
    <w:name w:val="Pa6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181" w:lineRule="atLeast"/>
    </w:pPr>
    <w:rPr>
      <w:rFonts w:ascii="Myriad Pro" w:hAnsi="Myriad Pro" w:cs="Times New Roman"/>
      <w:sz w:val="24"/>
      <w:szCs w:val="24"/>
    </w:rPr>
  </w:style>
  <w:style w:type="character" w:customStyle="1" w:styleId="A5">
    <w:name w:val="A5"/>
    <w:uiPriority w:val="99"/>
    <w:rsid w:val="009107EB"/>
    <w:rPr>
      <w:rFonts w:cs="Myriad Pro"/>
      <w:color w:val="000000"/>
    </w:rPr>
  </w:style>
  <w:style w:type="numbering" w:customStyle="1" w:styleId="NICE">
    <w:name w:val="NICE"/>
    <w:uiPriority w:val="99"/>
    <w:rsid w:val="009107EB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9107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44"/>
    <w:rPr>
      <w:color w:val="009EDB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94AE5"/>
    <w:rPr>
      <w:rFonts w:ascii="Arial" w:eastAsia="Times New Roman" w:hAnsi="Arial" w:cs="Arial"/>
      <w:b/>
      <w:bCs/>
      <w:sz w:val="28"/>
      <w:szCs w:val="28"/>
      <w:lang w:bidi="he-IL"/>
    </w:rPr>
  </w:style>
  <w:style w:type="paragraph" w:customStyle="1" w:styleId="Default">
    <w:name w:val="Default"/>
    <w:rsid w:val="00694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he-IL"/>
    </w:rPr>
  </w:style>
  <w:style w:type="table" w:styleId="TableGrid">
    <w:name w:val="Table Grid"/>
    <w:basedOn w:val="TableNormal"/>
    <w:uiPriority w:val="59"/>
    <w:rsid w:val="002B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qFormat/>
    <w:rsid w:val="00CE4F9B"/>
    <w:pPr>
      <w:spacing w:before="80" w:after="80" w:line="240" w:lineRule="atLeast"/>
    </w:pPr>
    <w:rPr>
      <w:rFonts w:ascii="Arial" w:eastAsia="Times New Roman" w:hAnsi="Arial" w:cs="Times New Roman"/>
      <w:szCs w:val="32"/>
      <w:lang w:bidi="he-IL"/>
    </w:rPr>
  </w:style>
  <w:style w:type="paragraph" w:customStyle="1" w:styleId="Tableheader">
    <w:name w:val="Table header"/>
    <w:basedOn w:val="Tabletext"/>
    <w:qFormat/>
    <w:rsid w:val="00CE4F9B"/>
    <w:rPr>
      <w:rFonts w:eastAsiaTheme="minorHAnsi"/>
      <w:b/>
      <w:bCs/>
      <w:sz w:val="24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2B6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678E"/>
  </w:style>
  <w:style w:type="paragraph" w:styleId="ListNumber">
    <w:name w:val="List Number"/>
    <w:aliases w:val="List Number1"/>
    <w:basedOn w:val="BodyText"/>
    <w:qFormat/>
    <w:rsid w:val="0095399B"/>
    <w:pPr>
      <w:numPr>
        <w:numId w:val="11"/>
      </w:numPr>
      <w:spacing w:before="120" w:after="60" w:line="240" w:lineRule="atLeast"/>
    </w:pPr>
    <w:rPr>
      <w:rFonts w:ascii="Arial" w:eastAsia="Times New Roman" w:hAnsi="Arial" w:cs="Arial"/>
      <w:lang w:bidi="he-IL"/>
    </w:rPr>
  </w:style>
  <w:style w:type="character" w:styleId="PlaceholderText">
    <w:name w:val="Placeholder Text"/>
    <w:basedOn w:val="DefaultParagraphFont"/>
    <w:uiPriority w:val="99"/>
    <w:semiHidden/>
    <w:rsid w:val="00407C85"/>
    <w:rPr>
      <w:color w:val="808080"/>
    </w:rPr>
  </w:style>
  <w:style w:type="paragraph" w:customStyle="1" w:styleId="RequirementLevel1">
    <w:name w:val="Requirement Level 1"/>
    <w:basedOn w:val="Normal"/>
    <w:link w:val="RequirementLevel1Char"/>
    <w:qFormat/>
    <w:rsid w:val="0095399B"/>
    <w:pPr>
      <w:spacing w:line="360" w:lineRule="auto"/>
    </w:pPr>
    <w:rPr>
      <w:rFonts w:ascii="Arial Bold" w:hAnsi="Arial Bold" w:cs="Arial"/>
      <w:b/>
      <w:color w:val="7F7F7F" w:themeColor="text2"/>
      <w:sz w:val="24"/>
      <w:szCs w:val="24"/>
      <w:lang w:val="en-GB" w:bidi="he-IL"/>
    </w:rPr>
  </w:style>
  <w:style w:type="character" w:customStyle="1" w:styleId="RequirementLevel1Char">
    <w:name w:val="Requirement Level 1 Char"/>
    <w:basedOn w:val="DefaultParagraphFont"/>
    <w:link w:val="RequirementLevel1"/>
    <w:rsid w:val="0095399B"/>
    <w:rPr>
      <w:rFonts w:ascii="Arial Bold" w:hAnsi="Arial Bold" w:cs="Arial"/>
      <w:b/>
      <w:color w:val="7F7F7F" w:themeColor="text2"/>
      <w:sz w:val="24"/>
      <w:szCs w:val="24"/>
      <w:lang w:val="en-GB" w:bidi="he-IL"/>
    </w:rPr>
  </w:style>
  <w:style w:type="paragraph" w:customStyle="1" w:styleId="RequirementLevel2">
    <w:name w:val="Requirement Level 2"/>
    <w:basedOn w:val="Normal"/>
    <w:link w:val="RequirementLevel2Char"/>
    <w:qFormat/>
    <w:rsid w:val="0095399B"/>
    <w:rPr>
      <w:rFonts w:asciiTheme="majorHAnsi" w:hAnsiTheme="majorHAnsi" w:cstheme="majorHAnsi"/>
      <w:b/>
      <w:color w:val="0075A4"/>
      <w:sz w:val="24"/>
      <w:szCs w:val="18"/>
      <w:lang w:val="en-GB"/>
    </w:rPr>
  </w:style>
  <w:style w:type="character" w:customStyle="1" w:styleId="RequirementLevel2Char">
    <w:name w:val="Requirement Level 2 Char"/>
    <w:basedOn w:val="DefaultParagraphFont"/>
    <w:link w:val="RequirementLevel2"/>
    <w:rsid w:val="0095399B"/>
    <w:rPr>
      <w:rFonts w:asciiTheme="majorHAnsi" w:hAnsiTheme="majorHAnsi" w:cstheme="majorHAnsi"/>
      <w:b/>
      <w:color w:val="0075A4"/>
      <w:sz w:val="24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399B"/>
    <w:rPr>
      <w:rFonts w:asciiTheme="majorHAnsi" w:eastAsiaTheme="majorEastAsia" w:hAnsiTheme="majorHAnsi" w:cstheme="majorBidi"/>
      <w:b/>
      <w:bCs/>
      <w:color w:val="0075A4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7C85"/>
    <w:rPr>
      <w:rFonts w:asciiTheme="majorHAnsi" w:eastAsiaTheme="majorEastAsia" w:hAnsiTheme="majorHAnsi" w:cstheme="majorBidi"/>
      <w:b/>
      <w:bCs/>
      <w:color w:val="009EDB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07C85"/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07C85"/>
    <w:rPr>
      <w:rFonts w:asciiTheme="majorHAnsi" w:eastAsiaTheme="majorEastAsia" w:hAnsiTheme="majorHAnsi" w:cstheme="majorBidi"/>
      <w:color w:val="004E6D" w:themeColor="accent1" w:themeShade="7F"/>
    </w:rPr>
  </w:style>
  <w:style w:type="paragraph" w:customStyle="1" w:styleId="C2A1D67DF4734F8FBB9D303201872E26">
    <w:name w:val="C2A1D67DF4734F8FBB9D303201872E26"/>
    <w:rsid w:val="000658D0"/>
    <w:rPr>
      <w:rFonts w:eastAsiaTheme="minorEastAsia"/>
      <w:lang w:val="en-GB" w:eastAsia="en-GB"/>
    </w:rPr>
  </w:style>
  <w:style w:type="paragraph" w:styleId="Revision">
    <w:name w:val="Revision"/>
    <w:hidden/>
    <w:uiPriority w:val="99"/>
    <w:semiHidden/>
    <w:rsid w:val="005367EA"/>
    <w:pPr>
      <w:spacing w:after="0" w:line="240" w:lineRule="auto"/>
    </w:pPr>
  </w:style>
  <w:style w:type="paragraph" w:styleId="ListNumber2">
    <w:name w:val="List Number 2"/>
    <w:basedOn w:val="Normal"/>
    <w:uiPriority w:val="99"/>
    <w:unhideWhenUsed/>
    <w:rsid w:val="001B7BFD"/>
    <w:pPr>
      <w:contextualSpacing/>
    </w:pPr>
  </w:style>
  <w:style w:type="paragraph" w:customStyle="1" w:styleId="BodyTextovertable">
    <w:name w:val="Body Text over table"/>
    <w:basedOn w:val="BodyText"/>
    <w:uiPriority w:val="99"/>
    <w:qFormat/>
    <w:rsid w:val="001B7BFD"/>
    <w:pPr>
      <w:spacing w:before="120" w:after="240" w:line="240" w:lineRule="atLeast"/>
    </w:pPr>
    <w:rPr>
      <w:rFonts w:ascii="Arial" w:eastAsia="Times New Roman" w:hAnsi="Arial" w:cs="Times New Roman"/>
      <w:szCs w:val="24"/>
      <w:lang w:bidi="he-IL"/>
    </w:rPr>
  </w:style>
  <w:style w:type="paragraph" w:customStyle="1" w:styleId="Procedureheading">
    <w:name w:val="Procedure heading"/>
    <w:basedOn w:val="BodyText"/>
    <w:uiPriority w:val="99"/>
    <w:qFormat/>
    <w:rsid w:val="001B7BFD"/>
    <w:pPr>
      <w:spacing w:before="60" w:line="240" w:lineRule="atLeast"/>
    </w:pPr>
    <w:rPr>
      <w:rFonts w:ascii="Arial Black" w:eastAsia="Times New Roman" w:hAnsi="Arial Black" w:cs="Times New Roman"/>
      <w:szCs w:val="24"/>
      <w:lang w:bidi="he-IL"/>
    </w:rPr>
  </w:style>
  <w:style w:type="paragraph" w:styleId="ListBullet2">
    <w:name w:val="List Bullet 2"/>
    <w:basedOn w:val="Normal"/>
    <w:uiPriority w:val="99"/>
    <w:unhideWhenUsed/>
    <w:rsid w:val="002D29C7"/>
    <w:pPr>
      <w:numPr>
        <w:numId w:val="7"/>
      </w:numPr>
      <w:contextualSpacing/>
    </w:pPr>
  </w:style>
  <w:style w:type="paragraph" w:customStyle="1" w:styleId="HFBullets">
    <w:name w:val="HF Bullets"/>
    <w:basedOn w:val="ListNumber"/>
    <w:qFormat/>
    <w:rsid w:val="003F1879"/>
    <w:pPr>
      <w:numPr>
        <w:numId w:val="34"/>
      </w:numPr>
      <w:ind w:left="864" w:hanging="432"/>
    </w:pPr>
  </w:style>
  <w:style w:type="paragraph" w:styleId="List">
    <w:name w:val="List"/>
    <w:basedOn w:val="Normal"/>
    <w:uiPriority w:val="99"/>
    <w:unhideWhenUsed/>
    <w:rsid w:val="0095399B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95399B"/>
    <w:pPr>
      <w:ind w:left="720" w:hanging="360"/>
      <w:contextualSpacing/>
    </w:pPr>
  </w:style>
  <w:style w:type="character" w:styleId="LineNumber">
    <w:name w:val="line number"/>
    <w:basedOn w:val="DefaultParagraphFont"/>
    <w:uiPriority w:val="99"/>
    <w:unhideWhenUsed/>
    <w:rsid w:val="0095399B"/>
    <w:rPr>
      <w:color w:val="0075A4"/>
    </w:rPr>
  </w:style>
  <w:style w:type="paragraph" w:styleId="ListBullet">
    <w:name w:val="List Bullet"/>
    <w:basedOn w:val="Normal"/>
    <w:uiPriority w:val="99"/>
    <w:unhideWhenUsed/>
    <w:rsid w:val="003F1879"/>
    <w:pPr>
      <w:numPr>
        <w:numId w:val="29"/>
      </w:numPr>
      <w:contextualSpacing/>
    </w:pPr>
  </w:style>
  <w:style w:type="paragraph" w:styleId="ListBullet3">
    <w:name w:val="List Bullet 3"/>
    <w:basedOn w:val="Normal"/>
    <w:uiPriority w:val="99"/>
    <w:unhideWhenUsed/>
    <w:rsid w:val="003F1879"/>
    <w:pPr>
      <w:numPr>
        <w:numId w:val="3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NICE-Branding-Theme-Sep-2012">
  <a:themeElements>
    <a:clrScheme name="Custom 2">
      <a:dk1>
        <a:srgbClr val="404041"/>
      </a:dk1>
      <a:lt1>
        <a:sysClr val="window" lastClr="FFFFFF"/>
      </a:lt1>
      <a:dk2>
        <a:srgbClr val="7F7F7F"/>
      </a:dk2>
      <a:lt2>
        <a:srgbClr val="D0D2D3"/>
      </a:lt2>
      <a:accent1>
        <a:srgbClr val="009EDB"/>
      </a:accent1>
      <a:accent2>
        <a:srgbClr val="AFC836"/>
      </a:accent2>
      <a:accent3>
        <a:srgbClr val="7D3CC8"/>
      </a:accent3>
      <a:accent4>
        <a:srgbClr val="E7268D"/>
      </a:accent4>
      <a:accent5>
        <a:srgbClr val="F15D22"/>
      </a:accent5>
      <a:accent6>
        <a:srgbClr val="F8C00B"/>
      </a:accent6>
      <a:hlink>
        <a:srgbClr val="009EDB"/>
      </a:hlink>
      <a:folHlink>
        <a:srgbClr val="7D3CC8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C5658-356F-479D-A9D3-B2A2C4DD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 Systems Inc.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Burstein</dc:creator>
  <cp:lastModifiedBy>Oleksandr Shchepinskyi</cp:lastModifiedBy>
  <cp:revision>7</cp:revision>
  <cp:lastPrinted>2018-07-02T12:15:00Z</cp:lastPrinted>
  <dcterms:created xsi:type="dcterms:W3CDTF">2019-09-11T06:06:00Z</dcterms:created>
  <dcterms:modified xsi:type="dcterms:W3CDTF">2019-09-11T06:16:00Z</dcterms:modified>
</cp:coreProperties>
</file>